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03" w:rsidRPr="001A0409" w:rsidRDefault="00B67A03" w:rsidP="00B67A03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Fish and Wildlife Service - Inventory and Monitoring</w:t>
      </w:r>
    </w:p>
    <w:p w:rsidR="00B67A03" w:rsidRPr="001A0409" w:rsidRDefault="00B67A03" w:rsidP="00B67A03">
      <w:pPr>
        <w:rPr>
          <w:rFonts w:eastAsia="Times New Roman" w:cs="Arial"/>
          <w:color w:val="000000"/>
        </w:rPr>
      </w:pPr>
      <w:r w:rsidRPr="001A0409">
        <w:rPr>
          <w:rFonts w:eastAsia="Times New Roman" w:cs="Arial"/>
          <w:color w:val="000000"/>
        </w:rPr>
        <w:t>The Refuge System needs the finest science to manage its lands and waters efficiently to support wildlife conservation.  Monitoring is a vital part of that.  Today, wildlife refuges face issues that originate bey</w:t>
      </w:r>
      <w:r>
        <w:rPr>
          <w:rFonts w:eastAsia="Times New Roman" w:cs="Arial"/>
          <w:color w:val="000000"/>
        </w:rPr>
        <w:t xml:space="preserve">ond their boundaries.  The </w:t>
      </w:r>
      <w:r w:rsidRPr="001A0409">
        <w:rPr>
          <w:rFonts w:eastAsia="Times New Roman" w:cs="Arial"/>
          <w:color w:val="000000"/>
        </w:rPr>
        <w:t>Inventory and Monitoring Initiative</w:t>
      </w:r>
      <w:r>
        <w:rPr>
          <w:rFonts w:eastAsia="Times New Roman" w:cs="Arial"/>
          <w:color w:val="000000"/>
        </w:rPr>
        <w:t xml:space="preserve"> (</w:t>
      </w:r>
      <w:hyperlink r:id="rId6" w:history="1">
        <w:r>
          <w:rPr>
            <w:rStyle w:val="Hyperlink"/>
          </w:rPr>
          <w:t>http://www.fws.gov/Refuges/NaturalResourcePC/IandM/</w:t>
        </w:r>
      </w:hyperlink>
      <w:r>
        <w:t xml:space="preserve">) </w:t>
      </w:r>
      <w:r w:rsidRPr="001A0409">
        <w:rPr>
          <w:rFonts w:eastAsia="Times New Roman" w:cs="Arial"/>
          <w:color w:val="000000"/>
        </w:rPr>
        <w:t>gathers, synthesizes and shares standardized data so wildlife and habitats are protected.  This initiative provides critical information to local refuges as well as regional and national wildlife professionals. </w:t>
      </w:r>
    </w:p>
    <w:p w:rsidR="00B67A03" w:rsidRDefault="00B67A03" w:rsidP="00B67A03">
      <w:pPr>
        <w:shd w:val="clear" w:color="auto" w:fill="FFFFFF"/>
        <w:spacing w:after="90" w:line="240" w:lineRule="auto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Priority Project</w:t>
      </w:r>
      <w:r>
        <w:rPr>
          <w:rFonts w:eastAsia="Times New Roman" w:cs="Arial"/>
          <w:b/>
          <w:bCs/>
          <w:color w:val="000000"/>
        </w:rPr>
        <w:t>s</w:t>
      </w:r>
      <w:bookmarkStart w:id="0" w:name="_GoBack"/>
      <w:bookmarkEnd w:id="0"/>
    </w:p>
    <w:p w:rsidR="00B67A03" w:rsidRDefault="00B67A03" w:rsidP="00B67A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5C166B">
        <w:rPr>
          <w:rFonts w:eastAsia="Times New Roman" w:cs="Arial"/>
          <w:color w:val="000000"/>
        </w:rPr>
        <w:t xml:space="preserve">Abiotic Resources – Baseline Geospatial Data, </w:t>
      </w:r>
      <w:proofErr w:type="spellStart"/>
      <w:r w:rsidRPr="005C166B">
        <w:rPr>
          <w:rFonts w:eastAsia="Times New Roman" w:cs="Arial"/>
          <w:color w:val="000000"/>
        </w:rPr>
        <w:t>Hydrogeomorphic</w:t>
      </w:r>
      <w:proofErr w:type="spellEnd"/>
      <w:r w:rsidRPr="005C166B">
        <w:rPr>
          <w:rFonts w:eastAsia="Times New Roman" w:cs="Arial"/>
          <w:color w:val="000000"/>
        </w:rPr>
        <w:t xml:space="preserve"> Analysis (HGM)</w:t>
      </w:r>
    </w:p>
    <w:p w:rsidR="00B67A03" w:rsidRPr="001A0409" w:rsidRDefault="00B67A03" w:rsidP="00B67A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1A0409">
        <w:rPr>
          <w:rFonts w:eastAsia="Times New Roman" w:cs="Arial"/>
          <w:color w:val="000000"/>
        </w:rPr>
        <w:t>Biotic Resources – T&amp;E Species, Refuge Vulnerability Assessments (RVA), Phenology</w:t>
      </w:r>
    </w:p>
    <w:p w:rsidR="00B67A03" w:rsidRPr="001A0409" w:rsidRDefault="00B67A03" w:rsidP="00B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1A0409">
        <w:rPr>
          <w:rFonts w:eastAsia="Times New Roman" w:cs="Arial"/>
          <w:color w:val="000000"/>
        </w:rPr>
        <w:t>Water Quality &amp; Quantity – National Wetland Inventories (NWI), Water Resource Inventories and Assessments (WRIA)</w:t>
      </w:r>
    </w:p>
    <w:p w:rsidR="00B67A03" w:rsidRPr="001A0409" w:rsidRDefault="00B67A03" w:rsidP="00B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1A0409">
        <w:rPr>
          <w:rFonts w:eastAsia="Times New Roman" w:cs="Arial"/>
          <w:color w:val="000000"/>
        </w:rPr>
        <w:t>Invasive Species Inventories</w:t>
      </w:r>
    </w:p>
    <w:p w:rsidR="00B67A03" w:rsidRPr="001A0409" w:rsidRDefault="00B67A03" w:rsidP="00B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hyperlink r:id="rId7" w:history="1">
        <w:r w:rsidRPr="001A0409">
          <w:rPr>
            <w:rFonts w:eastAsia="Times New Roman" w:cs="Arial"/>
            <w:color w:val="000000"/>
            <w:u w:val="single"/>
          </w:rPr>
          <w:t>Sea-Level Affecting Marshes Model</w:t>
        </w:r>
      </w:hyperlink>
      <w:r w:rsidRPr="001A0409">
        <w:rPr>
          <w:rFonts w:eastAsia="Times New Roman" w:cs="Arial"/>
          <w:color w:val="000000"/>
        </w:rPr>
        <w:t> (SLAMM)</w:t>
      </w:r>
    </w:p>
    <w:p w:rsidR="00B67A03" w:rsidRPr="001A0409" w:rsidRDefault="00B67A03" w:rsidP="00B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1A0409">
        <w:rPr>
          <w:rFonts w:eastAsia="Times New Roman" w:cs="Arial"/>
          <w:color w:val="000000"/>
        </w:rPr>
        <w:t>Data Management – </w:t>
      </w:r>
      <w:hyperlink r:id="rId8" w:history="1">
        <w:r w:rsidRPr="001A0409">
          <w:rPr>
            <w:rFonts w:eastAsia="Times New Roman" w:cs="Arial"/>
            <w:color w:val="666666"/>
            <w:u w:val="single"/>
          </w:rPr>
          <w:t>Fish and Wildlife Service Catalog</w:t>
        </w:r>
      </w:hyperlink>
      <w:r w:rsidRPr="001A0409">
        <w:rPr>
          <w:rFonts w:eastAsia="Times New Roman" w:cs="Arial"/>
          <w:color w:val="000000"/>
        </w:rPr>
        <w:t> (</w:t>
      </w:r>
      <w:proofErr w:type="spellStart"/>
      <w:r w:rsidRPr="001A0409">
        <w:rPr>
          <w:rFonts w:eastAsia="Times New Roman" w:cs="Arial"/>
          <w:color w:val="000000"/>
        </w:rPr>
        <w:t>ServCat</w:t>
      </w:r>
      <w:proofErr w:type="spellEnd"/>
      <w:r w:rsidRPr="001A0409">
        <w:rPr>
          <w:rFonts w:eastAsia="Times New Roman" w:cs="Arial"/>
          <w:color w:val="000000"/>
        </w:rPr>
        <w:t>), Planning and Review of Inventory &amp; Monitoring on Refuges (PRIMR)</w:t>
      </w:r>
    </w:p>
    <w:p w:rsidR="00B67A03" w:rsidRPr="001A0409" w:rsidRDefault="00B67A03" w:rsidP="00B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hyperlink r:id="rId9" w:history="1">
        <w:r w:rsidRPr="001A0409">
          <w:rPr>
            <w:rFonts w:eastAsia="Times New Roman" w:cs="Arial"/>
            <w:color w:val="666666"/>
            <w:u w:val="single"/>
          </w:rPr>
          <w:t>Wilderness Character Monitoring</w:t>
        </w:r>
      </w:hyperlink>
    </w:p>
    <w:p w:rsidR="007E6CD8" w:rsidRDefault="007E6CD8"/>
    <w:sectPr w:rsidR="007E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6F2"/>
    <w:multiLevelType w:val="multilevel"/>
    <w:tmpl w:val="8F1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03"/>
    <w:rsid w:val="007E6CD8"/>
    <w:rsid w:val="00B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A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A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s.gov/Refuges/NaturalResourcePC/IandM/serviceCatalo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ws.gov/refuges/planning/seaLevelRi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ws.gov/Refuges/NaturalResourcePC/Iand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ws.gov/refuges/whm/wildern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Costanzo, Bridgett</dc:creator>
  <cp:lastModifiedBy>Costanzo, Bridgett</cp:lastModifiedBy>
  <cp:revision>1</cp:revision>
  <dcterms:created xsi:type="dcterms:W3CDTF">2013-04-11T17:57:00Z</dcterms:created>
  <dcterms:modified xsi:type="dcterms:W3CDTF">2013-04-11T17:58:00Z</dcterms:modified>
</cp:coreProperties>
</file>